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74AB" w14:textId="77777777" w:rsidR="008E7411" w:rsidRDefault="008E7411" w:rsidP="008E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0FB974AC" w14:textId="77777777" w:rsidR="008E7411" w:rsidRDefault="008E7411" w:rsidP="008E7411">
      <w:pPr>
        <w:jc w:val="both"/>
        <w:rPr>
          <w:b/>
        </w:rPr>
      </w:pPr>
    </w:p>
    <w:p w14:paraId="0FB974AD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FB974AE" w14:textId="77777777" w:rsidR="008E7411" w:rsidRDefault="008E7411" w:rsidP="008E7411">
      <w:pPr>
        <w:jc w:val="both"/>
        <w:rPr>
          <w:b/>
          <w:sz w:val="22"/>
          <w:szCs w:val="22"/>
        </w:rPr>
      </w:pPr>
    </w:p>
    <w:p w14:paraId="0FB974AF" w14:textId="55CE9CD3" w:rsidR="008E7411" w:rsidRDefault="007030AA" w:rsidP="000726C3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0" w14:textId="77777777" w:rsidR="008E7411" w:rsidRDefault="008E7411" w:rsidP="008E74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0FB974B1" w14:textId="77777777" w:rsidR="008E7411" w:rsidRDefault="008E7411" w:rsidP="008E7411">
      <w:pPr>
        <w:jc w:val="both"/>
        <w:rPr>
          <w:sz w:val="12"/>
          <w:szCs w:val="12"/>
        </w:rPr>
      </w:pPr>
    </w:p>
    <w:p w14:paraId="0FB974B2" w14:textId="24A8E3C0" w:rsidR="008E7411" w:rsidRDefault="007030AA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726C3">
        <w:rPr>
          <w:rFonts w:cs="Tahoma"/>
          <w:sz w:val="22"/>
          <w:szCs w:val="22"/>
        </w:rPr>
        <w:tab/>
      </w:r>
    </w:p>
    <w:p w14:paraId="0FB974B3" w14:textId="289FCA5C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FB974B4" w14:textId="77777777" w:rsidR="008E7411" w:rsidRDefault="008E7411" w:rsidP="008E7411">
      <w:pPr>
        <w:jc w:val="both"/>
        <w:rPr>
          <w:sz w:val="12"/>
          <w:szCs w:val="12"/>
        </w:rPr>
      </w:pPr>
    </w:p>
    <w:p w14:paraId="0FB974B5" w14:textId="72632A42" w:rsidR="008E7411" w:rsidRDefault="004634EF" w:rsidP="00DD5FEC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6" w14:textId="0A82936B" w:rsidR="008E7411" w:rsidRDefault="008E7411" w:rsidP="004634E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 w:rsidR="004634EF">
        <w:rPr>
          <w:sz w:val="22"/>
          <w:szCs w:val="22"/>
        </w:rPr>
        <w:tab/>
      </w:r>
      <w:r>
        <w:rPr>
          <w:sz w:val="22"/>
          <w:szCs w:val="22"/>
        </w:rPr>
        <w:t>Site Internet</w:t>
      </w:r>
    </w:p>
    <w:p w14:paraId="0FB974B7" w14:textId="77777777" w:rsidR="008E7411" w:rsidRDefault="008E7411" w:rsidP="008E7411">
      <w:pPr>
        <w:jc w:val="both"/>
        <w:rPr>
          <w:sz w:val="12"/>
          <w:szCs w:val="12"/>
        </w:rPr>
      </w:pPr>
    </w:p>
    <w:p w14:paraId="0FB974B8" w14:textId="71C0B887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9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FB974BA" w14:textId="77777777" w:rsidR="008E7411" w:rsidRDefault="008E7411" w:rsidP="008E7411">
      <w:pPr>
        <w:jc w:val="both"/>
        <w:rPr>
          <w:sz w:val="12"/>
          <w:szCs w:val="12"/>
        </w:rPr>
      </w:pPr>
    </w:p>
    <w:p w14:paraId="0FB974BB" w14:textId="412516E6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C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FB974BD" w14:textId="77777777" w:rsidR="008E7411" w:rsidRDefault="008E7411" w:rsidP="008E7411">
      <w:pPr>
        <w:jc w:val="both"/>
        <w:rPr>
          <w:sz w:val="22"/>
          <w:szCs w:val="22"/>
        </w:rPr>
      </w:pPr>
    </w:p>
    <w:p w14:paraId="0FB974BE" w14:textId="77777777" w:rsidR="008E7411" w:rsidRDefault="008E7411" w:rsidP="008E7411">
      <w:pPr>
        <w:jc w:val="both"/>
        <w:rPr>
          <w:sz w:val="22"/>
          <w:szCs w:val="22"/>
        </w:rPr>
      </w:pPr>
    </w:p>
    <w:p w14:paraId="0FB974B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FB974C1" w14:textId="77777777" w:rsidR="008E7411" w:rsidRDefault="008E7411" w:rsidP="008E7411">
      <w:pPr>
        <w:jc w:val="both"/>
        <w:rPr>
          <w:rFonts w:cs="Tahoma"/>
          <w:b/>
          <w:sz w:val="22"/>
          <w:szCs w:val="22"/>
        </w:rPr>
      </w:pPr>
    </w:p>
    <w:p w14:paraId="0FB974C2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0FB974C3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4" w14:textId="011DB046" w:rsidR="008E7411" w:rsidRDefault="004634EF" w:rsidP="008E7411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Moins de 200 000 $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1 000 000 $ et moins de 2 000 000 $</w:t>
      </w:r>
    </w:p>
    <w:p w14:paraId="0FB974C5" w14:textId="7E2C3F43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200 000 $ et moins de 500 000 $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2 000 000 $ et moins de 5 000 000 $</w:t>
      </w:r>
    </w:p>
    <w:p w14:paraId="0FB974C6" w14:textId="565A038B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500 000 $ et moins de 1 000 000 $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5 000 000 $</w:t>
      </w:r>
    </w:p>
    <w:p w14:paraId="0FB974C7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</w:p>
    <w:p w14:paraId="0FB974C8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4C9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FB974CA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B" w14:textId="05FDC2B2" w:rsidR="008E7411" w:rsidRPr="004634EF" w:rsidRDefault="004634EF" w:rsidP="004634E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CC" w14:textId="19375E5A" w:rsidR="008E7411" w:rsidRDefault="008E7411" w:rsidP="004634E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 w:rsidR="004634E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Masse salariale</w:t>
      </w:r>
    </w:p>
    <w:p w14:paraId="0FB974C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FB974D0" w14:textId="77777777" w:rsidR="008E7411" w:rsidRDefault="008E7411" w:rsidP="008E7411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0FB974D1" w14:textId="2EF9C784" w:rsidR="008E7411" w:rsidRDefault="004634EF" w:rsidP="008E7411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Commercial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Services</w:t>
      </w:r>
    </w:p>
    <w:p w14:paraId="0FB974D3" w14:textId="2CA04CF6" w:rsidR="008E7411" w:rsidRDefault="004634EF" w:rsidP="00AD55F3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 xml:space="preserve">Industriel 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Autres</w:t>
      </w:r>
      <w:r w:rsidR="00E9021C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>(spécifiez) :</w:t>
      </w:r>
      <w:r w:rsidR="00AD55F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55F3">
        <w:rPr>
          <w:sz w:val="22"/>
          <w:szCs w:val="22"/>
        </w:rPr>
        <w:instrText xml:space="preserve"> FORMTEXT </w:instrText>
      </w:r>
      <w:r w:rsidR="00AD55F3">
        <w:rPr>
          <w:sz w:val="22"/>
          <w:szCs w:val="22"/>
        </w:rPr>
      </w:r>
      <w:r w:rsidR="00AD55F3">
        <w:rPr>
          <w:sz w:val="22"/>
          <w:szCs w:val="22"/>
        </w:rPr>
        <w:fldChar w:fldCharType="separate"/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sz w:val="22"/>
          <w:szCs w:val="22"/>
        </w:rPr>
        <w:fldChar w:fldCharType="end"/>
      </w:r>
    </w:p>
    <w:p w14:paraId="4F9AC96E" w14:textId="77777777" w:rsidR="00AD55F3" w:rsidRDefault="00AD55F3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FB974D4" w14:textId="79F1E2E8" w:rsidR="008E7411" w:rsidRDefault="008E7411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FB974D5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DD" w14:textId="743062F4" w:rsidR="008E7411" w:rsidRDefault="00AD55F3" w:rsidP="00DD5FEC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D5FEC">
        <w:rPr>
          <w:rFonts w:cs="Tahoma"/>
          <w:sz w:val="22"/>
          <w:szCs w:val="22"/>
        </w:rPr>
        <w:tab/>
      </w:r>
    </w:p>
    <w:p w14:paraId="0FB974DE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8AD3E2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35342307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6082A53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E7B166B" w14:textId="3CD88B9D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42E82385" w14:textId="77777777" w:rsidR="00C3304B" w:rsidRDefault="00C3304B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96FE297" w14:textId="77777777" w:rsidR="00C3304B" w:rsidRDefault="00C3304B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A70D6F5" w14:textId="77777777" w:rsidR="000726C3" w:rsidRDefault="000726C3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C21D23B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DF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0" w14:textId="474F69B1" w:rsidR="008E7411" w:rsidRDefault="002D253B" w:rsidP="00B6124B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Inscrire d</w:t>
      </w:r>
      <w:r w:rsidR="008E7411">
        <w:rPr>
          <w:rFonts w:cs="Tahoma"/>
          <w:sz w:val="22"/>
          <w:szCs w:val="22"/>
        </w:rPr>
        <w:t xml:space="preserve">eux phrases pour </w:t>
      </w:r>
      <w:r w:rsidR="00C3304B">
        <w:rPr>
          <w:rFonts w:cs="Tahoma"/>
          <w:sz w:val="22"/>
          <w:szCs w:val="22"/>
        </w:rPr>
        <w:t xml:space="preserve">la présentation de </w:t>
      </w:r>
      <w:r w:rsidR="008E7411">
        <w:rPr>
          <w:rFonts w:cs="Tahoma"/>
          <w:sz w:val="22"/>
          <w:szCs w:val="22"/>
        </w:rPr>
        <w:t>votre entreprise lors de la soirée</w:t>
      </w:r>
      <w:r w:rsidR="0048489D">
        <w:rPr>
          <w:rFonts w:cs="Tahoma"/>
          <w:sz w:val="22"/>
          <w:szCs w:val="22"/>
        </w:rPr>
        <w:t xml:space="preserve"> du</w:t>
      </w:r>
      <w:r w:rsidR="008E7411">
        <w:rPr>
          <w:rFonts w:cs="Tahoma"/>
          <w:sz w:val="22"/>
          <w:szCs w:val="22"/>
        </w:rPr>
        <w:t xml:space="preserve"> Gala</w:t>
      </w:r>
      <w:r w:rsidR="00B6124B">
        <w:rPr>
          <w:rFonts w:cs="Tahoma"/>
          <w:sz w:val="22"/>
          <w:szCs w:val="22"/>
        </w:rPr>
        <w:t xml:space="preserve"> de l’Entreprise si votre entreprise est retenue comme finaliste</w:t>
      </w:r>
      <w:r w:rsidR="008E7411">
        <w:rPr>
          <w:rFonts w:cs="Tahoma"/>
          <w:sz w:val="22"/>
          <w:szCs w:val="22"/>
        </w:rPr>
        <w:t xml:space="preserve"> (environ 30 mots). </w:t>
      </w:r>
    </w:p>
    <w:p w14:paraId="0FB974E1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E5" w14:textId="60A5D5C2" w:rsidR="008E7411" w:rsidRDefault="006C00A5" w:rsidP="008E7411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E6" w14:textId="77777777" w:rsidR="008E7411" w:rsidRDefault="008E7411" w:rsidP="008E7411">
      <w:pPr>
        <w:rPr>
          <w:rFonts w:cs="Tahoma"/>
          <w:sz w:val="16"/>
          <w:szCs w:val="16"/>
        </w:rPr>
      </w:pPr>
    </w:p>
    <w:p w14:paraId="0FB974E7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8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0FB974E9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EA" w14:textId="77777777" w:rsidR="008E7411" w:rsidRDefault="008E7411" w:rsidP="008E7411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0FB974EB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0FB974EC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8E7411" w14:paraId="0FB974F1" w14:textId="77777777" w:rsidTr="00236562">
        <w:trPr>
          <w:trHeight w:val="457"/>
        </w:trPr>
        <w:tc>
          <w:tcPr>
            <w:tcW w:w="2268" w:type="dxa"/>
            <w:vAlign w:val="center"/>
            <w:hideMark/>
          </w:tcPr>
          <w:p w14:paraId="0FB974ED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FB974EE" w14:textId="5B9D5FAF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0FB974EF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8E7411" w14:paraId="0FB974F6" w14:textId="77777777" w:rsidTr="00236562">
        <w:trPr>
          <w:trHeight w:val="567"/>
        </w:trPr>
        <w:tc>
          <w:tcPr>
            <w:tcW w:w="2268" w:type="dxa"/>
            <w:vAlign w:val="center"/>
            <w:hideMark/>
          </w:tcPr>
          <w:p w14:paraId="0FB974F2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FB974F3" w14:textId="55066D62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4" w14:textId="6BA67681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411" w14:paraId="0FB974FB" w14:textId="77777777" w:rsidTr="00236562">
        <w:trPr>
          <w:trHeight w:val="559"/>
        </w:trPr>
        <w:tc>
          <w:tcPr>
            <w:tcW w:w="2268" w:type="dxa"/>
            <w:vAlign w:val="center"/>
            <w:hideMark/>
          </w:tcPr>
          <w:p w14:paraId="0FB974F7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FB974F8" w14:textId="4C454AD7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9" w14:textId="6C1D30BE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411" w14:paraId="0FB97500" w14:textId="77777777" w:rsidTr="00236562">
        <w:trPr>
          <w:trHeight w:val="564"/>
        </w:trPr>
        <w:tc>
          <w:tcPr>
            <w:tcW w:w="2268" w:type="dxa"/>
            <w:vAlign w:val="center"/>
            <w:hideMark/>
          </w:tcPr>
          <w:p w14:paraId="0FB974FC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FB974FD" w14:textId="1954F778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E" w14:textId="36E3C8DC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FB97501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2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3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FB97504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05" w14:textId="77777777" w:rsidR="008E7411" w:rsidRDefault="008E7411" w:rsidP="008E7411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FB97506" w14:textId="77777777" w:rsidR="008E7411" w:rsidRDefault="008E7411" w:rsidP="008E7411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0FB97507" w14:textId="32529EAA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8" w14:textId="0B70198F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9" w14:textId="6E238B46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B" w14:textId="55B0BFE4" w:rsidR="008E7411" w:rsidRDefault="008E7411" w:rsidP="008E7411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45EBEA3A" w14:textId="77777777" w:rsidR="006C00A5" w:rsidRDefault="006C00A5" w:rsidP="008E7411">
      <w:pPr>
        <w:jc w:val="both"/>
        <w:rPr>
          <w:rFonts w:cs="Tahoma"/>
          <w:sz w:val="22"/>
          <w:szCs w:val="22"/>
        </w:rPr>
      </w:pPr>
    </w:p>
    <w:p w14:paraId="0FB9750C" w14:textId="3BB5BBA1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</w:p>
    <w:p w14:paraId="0FB9750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F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0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1" w14:textId="77777777" w:rsidR="008E7411" w:rsidRDefault="008E7411" w:rsidP="008E7411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0FB97512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13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0FB97514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5" w14:textId="59CAD556" w:rsidR="008E7411" w:rsidRDefault="006C00A5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516" w14:textId="565F36CA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7" w14:textId="77777777" w:rsidR="008E7411" w:rsidRDefault="008E7411" w:rsidP="008E7411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FB97518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9" w14:textId="77777777" w:rsidR="008E7411" w:rsidRDefault="008E7411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FB9751A" w14:textId="19B542A8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B" w14:textId="77777777" w:rsidR="008E7411" w:rsidRDefault="008E7411" w:rsidP="008E7411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0FB9751C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0FB9751D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4C4ABA84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24D8B0B5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0FB9751E" w14:textId="1CB5346A" w:rsidR="00EC67DA" w:rsidRPr="00835083" w:rsidRDefault="00B17E8D" w:rsidP="00EC67DA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08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Développement des marchés </w:t>
      </w:r>
    </w:p>
    <w:p w14:paraId="0FB9751F" w14:textId="77777777" w:rsidR="00EC67DA" w:rsidRPr="00B17E8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0FB97520" w14:textId="76798053" w:rsidR="00EC67DA" w:rsidRPr="00B17E8D" w:rsidRDefault="00EC67DA" w:rsidP="00EC67DA">
      <w:pPr>
        <w:jc w:val="both"/>
        <w:rPr>
          <w:rFonts w:cs="Tahoma"/>
          <w:sz w:val="22"/>
          <w:szCs w:val="22"/>
        </w:rPr>
      </w:pPr>
      <w:r w:rsidRPr="00B17E8D">
        <w:rPr>
          <w:rFonts w:cs="Tahoma"/>
          <w:b/>
          <w:sz w:val="22"/>
          <w:szCs w:val="22"/>
        </w:rPr>
        <w:t xml:space="preserve">Définition : </w:t>
      </w:r>
      <w:r w:rsidRPr="00B17E8D">
        <w:rPr>
          <w:rFonts w:cs="Tahoma"/>
          <w:sz w:val="22"/>
          <w:szCs w:val="22"/>
        </w:rPr>
        <w:t xml:space="preserve">Cette </w:t>
      </w:r>
      <w:r w:rsidRPr="00A82EC0">
        <w:rPr>
          <w:rFonts w:cs="Tahoma"/>
          <w:sz w:val="22"/>
          <w:szCs w:val="22"/>
        </w:rPr>
        <w:t xml:space="preserve">discipline </w:t>
      </w:r>
      <w:r w:rsidRPr="00B17E8D">
        <w:rPr>
          <w:rFonts w:cs="Tahoma"/>
          <w:sz w:val="22"/>
          <w:szCs w:val="22"/>
        </w:rPr>
        <w:t>fait référence</w:t>
      </w:r>
      <w:r w:rsidR="002C4FAF">
        <w:rPr>
          <w:rFonts w:cs="Tahoma"/>
          <w:sz w:val="22"/>
          <w:szCs w:val="22"/>
        </w:rPr>
        <w:t xml:space="preserve"> au rayonnement,</w:t>
      </w:r>
      <w:r w:rsidRPr="00B17E8D">
        <w:rPr>
          <w:rFonts w:cs="Tahoma"/>
          <w:sz w:val="22"/>
          <w:szCs w:val="22"/>
        </w:rPr>
        <w:t xml:space="preserve"> à l</w:t>
      </w:r>
      <w:r w:rsidR="00621D3E">
        <w:rPr>
          <w:rFonts w:cs="Tahoma"/>
          <w:sz w:val="22"/>
          <w:szCs w:val="22"/>
        </w:rPr>
        <w:t>a croissance des ventes et</w:t>
      </w:r>
      <w:r w:rsidRPr="00B17E8D">
        <w:rPr>
          <w:rFonts w:cs="Tahoma"/>
          <w:sz w:val="22"/>
          <w:szCs w:val="22"/>
        </w:rPr>
        <w:t xml:space="preserve"> </w:t>
      </w:r>
      <w:r w:rsidR="002C4FAF">
        <w:rPr>
          <w:rFonts w:cs="Tahoma"/>
          <w:sz w:val="22"/>
          <w:szCs w:val="22"/>
        </w:rPr>
        <w:t>au</w:t>
      </w:r>
      <w:r w:rsidRPr="00B17E8D">
        <w:rPr>
          <w:rFonts w:cs="Tahoma"/>
          <w:sz w:val="22"/>
          <w:szCs w:val="22"/>
        </w:rPr>
        <w:t xml:space="preserve"> développement des affaires </w:t>
      </w:r>
      <w:r w:rsidR="00272601">
        <w:rPr>
          <w:rFonts w:cs="Tahoma"/>
          <w:sz w:val="22"/>
          <w:szCs w:val="22"/>
        </w:rPr>
        <w:t xml:space="preserve">d’une entreprise </w:t>
      </w:r>
      <w:r w:rsidRPr="00B17E8D">
        <w:rPr>
          <w:rFonts w:cs="Tahoma"/>
          <w:sz w:val="22"/>
          <w:szCs w:val="22"/>
        </w:rPr>
        <w:t>dans les marchés extérieurs à Val-d’Or</w:t>
      </w:r>
      <w:r w:rsidR="00627DCD">
        <w:rPr>
          <w:rFonts w:cs="Tahoma"/>
          <w:sz w:val="22"/>
          <w:szCs w:val="22"/>
        </w:rPr>
        <w:t>, entre le 1</w:t>
      </w:r>
      <w:r w:rsidR="00627DCD" w:rsidRPr="00627DCD">
        <w:rPr>
          <w:rFonts w:cs="Tahoma"/>
          <w:sz w:val="22"/>
          <w:szCs w:val="22"/>
          <w:vertAlign w:val="superscript"/>
        </w:rPr>
        <w:t>er</w:t>
      </w:r>
      <w:r w:rsidR="00627DCD">
        <w:rPr>
          <w:rFonts w:cs="Tahoma"/>
          <w:sz w:val="22"/>
          <w:szCs w:val="22"/>
        </w:rPr>
        <w:t xml:space="preserve"> janvier et le 31 décembre 202</w:t>
      </w:r>
      <w:r w:rsidR="00920DB4">
        <w:rPr>
          <w:rFonts w:cs="Tahoma"/>
          <w:sz w:val="22"/>
          <w:szCs w:val="22"/>
        </w:rPr>
        <w:t>3</w:t>
      </w:r>
      <w:r w:rsidRPr="00B17E8D">
        <w:rPr>
          <w:rFonts w:cs="Tahoma"/>
          <w:sz w:val="22"/>
          <w:szCs w:val="22"/>
        </w:rPr>
        <w:t xml:space="preserve">. L’application d’une stratégie de développement innovatrice </w:t>
      </w:r>
      <w:r w:rsidR="00272601">
        <w:rPr>
          <w:rFonts w:cs="Tahoma"/>
          <w:sz w:val="22"/>
          <w:szCs w:val="22"/>
        </w:rPr>
        <w:t>est</w:t>
      </w:r>
      <w:r w:rsidRPr="00B17E8D">
        <w:rPr>
          <w:rFonts w:cs="Tahoma"/>
          <w:sz w:val="22"/>
          <w:szCs w:val="22"/>
        </w:rPr>
        <w:t xml:space="preserve"> également considérée : exportation de produits ou services, acquisitions, implantation de centres de distribution, pénétration d’un nouveau marché ou élargissement du marché actuel, stratégie d’exportation visant un marché international</w:t>
      </w:r>
      <w:r w:rsidR="00CA1A7B">
        <w:rPr>
          <w:rFonts w:cs="Tahoma"/>
          <w:sz w:val="22"/>
          <w:szCs w:val="22"/>
        </w:rPr>
        <w:t>,</w:t>
      </w:r>
      <w:r w:rsidRPr="00B17E8D">
        <w:rPr>
          <w:rFonts w:cs="Tahoma"/>
          <w:sz w:val="22"/>
          <w:szCs w:val="22"/>
        </w:rPr>
        <w:t xml:space="preserve"> etc.</w:t>
      </w:r>
    </w:p>
    <w:p w14:paraId="0FB97521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5AC9BFF1" w14:textId="77777777" w:rsidR="001F2D29" w:rsidRPr="00863F57" w:rsidRDefault="001F2D29" w:rsidP="001F2D29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0FB97523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24" w14:textId="70F8CEFE" w:rsidR="00EC67DA" w:rsidRPr="0017675B" w:rsidRDefault="00EC67DA" w:rsidP="00B1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1.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="00827C96">
        <w:rPr>
          <w:rFonts w:cs="Tahoma"/>
          <w:b/>
          <w:i/>
          <w:sz w:val="22"/>
          <w:szCs w:val="22"/>
        </w:rPr>
        <w:t>Rayonnement, croissance des ventes et développement de marchés</w:t>
      </w:r>
      <w:r w:rsidRPr="0017675B">
        <w:rPr>
          <w:rFonts w:cs="Tahoma"/>
          <w:b/>
          <w:i/>
          <w:sz w:val="22"/>
          <w:szCs w:val="22"/>
        </w:rPr>
        <w:tab/>
      </w:r>
    </w:p>
    <w:p w14:paraId="0FB97525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26" w14:textId="4ACF4943" w:rsidR="00EC67DA" w:rsidRPr="000B6DAF" w:rsidRDefault="00EC67DA" w:rsidP="00344F71">
      <w:pPr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 w:rsidRPr="000B6DAF">
        <w:rPr>
          <w:rFonts w:cs="Tahoma"/>
          <w:sz w:val="22"/>
          <w:szCs w:val="22"/>
        </w:rPr>
        <w:t xml:space="preserve">Décrivez </w:t>
      </w:r>
      <w:r w:rsidR="00827C96">
        <w:rPr>
          <w:rFonts w:cs="Tahoma"/>
          <w:sz w:val="22"/>
          <w:szCs w:val="22"/>
        </w:rPr>
        <w:t xml:space="preserve">comment votre entreprise s’est démarquée </w:t>
      </w:r>
      <w:r w:rsidR="00432878">
        <w:rPr>
          <w:rFonts w:cs="Tahoma"/>
          <w:sz w:val="22"/>
          <w:szCs w:val="22"/>
        </w:rPr>
        <w:t>par son rayonnement</w:t>
      </w:r>
      <w:r w:rsidR="005323DD">
        <w:rPr>
          <w:rFonts w:cs="Tahoma"/>
          <w:sz w:val="22"/>
          <w:szCs w:val="22"/>
        </w:rPr>
        <w:t>, sa croissance des ventes</w:t>
      </w:r>
      <w:r w:rsidR="00432878">
        <w:rPr>
          <w:rFonts w:cs="Tahoma"/>
          <w:sz w:val="22"/>
          <w:szCs w:val="22"/>
        </w:rPr>
        <w:t xml:space="preserve"> et son développement</w:t>
      </w:r>
      <w:r w:rsidRPr="000B6DAF">
        <w:rPr>
          <w:rFonts w:cs="Tahoma"/>
          <w:sz w:val="22"/>
          <w:szCs w:val="22"/>
        </w:rPr>
        <w:t xml:space="preserve"> de nouveaux marchés au cours de la dernière </w:t>
      </w:r>
      <w:r w:rsidR="00432878" w:rsidRPr="000B6DAF">
        <w:rPr>
          <w:rFonts w:cs="Tahoma"/>
          <w:sz w:val="22"/>
          <w:szCs w:val="22"/>
        </w:rPr>
        <w:t>année</w:t>
      </w:r>
      <w:r w:rsidR="00B77447">
        <w:rPr>
          <w:rFonts w:cs="Tahoma"/>
          <w:sz w:val="22"/>
          <w:szCs w:val="22"/>
        </w:rPr>
        <w:t>.</w:t>
      </w:r>
    </w:p>
    <w:p w14:paraId="0FB97527" w14:textId="77777777" w:rsidR="00B17E8D" w:rsidRPr="000A7059" w:rsidRDefault="00B17E8D" w:rsidP="00EC67DA">
      <w:pPr>
        <w:ind w:left="708"/>
        <w:jc w:val="both"/>
        <w:rPr>
          <w:rFonts w:cs="Tahoma"/>
          <w:sz w:val="12"/>
          <w:szCs w:val="12"/>
        </w:rPr>
      </w:pPr>
    </w:p>
    <w:p w14:paraId="0FB9752F" w14:textId="01157299" w:rsidR="00EC67DA" w:rsidRPr="000A7059" w:rsidRDefault="006C00A5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4779464" w14:textId="11E40038" w:rsidR="006C00A5" w:rsidRPr="0007619B" w:rsidRDefault="006C00A5" w:rsidP="00EC67DA">
      <w:pPr>
        <w:jc w:val="both"/>
        <w:rPr>
          <w:rFonts w:cs="Tahoma"/>
          <w:sz w:val="22"/>
          <w:szCs w:val="22"/>
        </w:rPr>
      </w:pPr>
    </w:p>
    <w:p w14:paraId="7D09E18F" w14:textId="77777777" w:rsidR="006C00A5" w:rsidRDefault="006C00A5" w:rsidP="00EC67DA">
      <w:pPr>
        <w:jc w:val="both"/>
        <w:rPr>
          <w:sz w:val="22"/>
          <w:szCs w:val="22"/>
        </w:rPr>
      </w:pPr>
    </w:p>
    <w:p w14:paraId="2774E532" w14:textId="6500ABF7" w:rsidR="008B0D19" w:rsidRDefault="008B0D19" w:rsidP="00B4210D">
      <w:pPr>
        <w:pStyle w:val="Paragraphedeliste"/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Énoncez quelq</w:t>
      </w:r>
      <w:r w:rsidR="005D275D">
        <w:rPr>
          <w:rFonts w:cs="Tahoma"/>
          <w:sz w:val="22"/>
          <w:szCs w:val="22"/>
        </w:rPr>
        <w:t>ues actions concrètes qui ont permis la mise en place de votre stratégie de développement de marchés</w:t>
      </w:r>
      <w:r w:rsidR="00B77447">
        <w:rPr>
          <w:rFonts w:cs="Tahoma"/>
          <w:sz w:val="22"/>
          <w:szCs w:val="22"/>
        </w:rPr>
        <w:t xml:space="preserve"> </w:t>
      </w:r>
      <w:r w:rsidR="00B77447" w:rsidRPr="000B6DAF">
        <w:rPr>
          <w:rFonts w:cs="Tahoma"/>
          <w:sz w:val="22"/>
          <w:szCs w:val="22"/>
        </w:rPr>
        <w:t>(planification, sélection des marchés, stratégies de promotion</w:t>
      </w:r>
      <w:r w:rsidR="00B77447">
        <w:rPr>
          <w:rFonts w:cs="Tahoma"/>
          <w:sz w:val="22"/>
          <w:szCs w:val="22"/>
        </w:rPr>
        <w:t xml:space="preserve"> et de distribution</w:t>
      </w:r>
      <w:r w:rsidR="00B77447" w:rsidRPr="000B6DAF">
        <w:rPr>
          <w:rFonts w:cs="Tahoma"/>
          <w:sz w:val="22"/>
          <w:szCs w:val="22"/>
        </w:rPr>
        <w:t>, adaptation des produits/services, etc.)</w:t>
      </w:r>
      <w:r w:rsidR="00B77447">
        <w:rPr>
          <w:rFonts w:cs="Tahoma"/>
          <w:sz w:val="22"/>
          <w:szCs w:val="22"/>
        </w:rPr>
        <w:t>.</w:t>
      </w:r>
    </w:p>
    <w:p w14:paraId="53C4C730" w14:textId="77777777" w:rsidR="005D275D" w:rsidRDefault="005D275D" w:rsidP="005D275D">
      <w:pPr>
        <w:pStyle w:val="Paragraphedeliste"/>
        <w:ind w:left="567"/>
        <w:jc w:val="both"/>
        <w:rPr>
          <w:rFonts w:cs="Tahoma"/>
          <w:sz w:val="22"/>
          <w:szCs w:val="22"/>
        </w:rPr>
      </w:pPr>
    </w:p>
    <w:p w14:paraId="7EAE3670" w14:textId="77777777" w:rsidR="005D275D" w:rsidRPr="005D275D" w:rsidRDefault="005D275D" w:rsidP="005D275D">
      <w:pPr>
        <w:jc w:val="both"/>
        <w:rPr>
          <w:sz w:val="22"/>
          <w:szCs w:val="22"/>
        </w:rPr>
      </w:pPr>
      <w:r w:rsidRPr="005D275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D275D">
        <w:rPr>
          <w:sz w:val="22"/>
          <w:szCs w:val="22"/>
        </w:rPr>
        <w:instrText xml:space="preserve"> FORMTEXT </w:instrText>
      </w:r>
      <w:r w:rsidRPr="005D275D">
        <w:rPr>
          <w:sz w:val="22"/>
          <w:szCs w:val="22"/>
        </w:rPr>
      </w:r>
      <w:r w:rsidRPr="005D275D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275D">
        <w:rPr>
          <w:sz w:val="22"/>
          <w:szCs w:val="22"/>
        </w:rPr>
        <w:fldChar w:fldCharType="end"/>
      </w:r>
      <w:r w:rsidRPr="005D275D">
        <w:rPr>
          <w:sz w:val="22"/>
          <w:szCs w:val="22"/>
        </w:rPr>
        <w:tab/>
      </w:r>
    </w:p>
    <w:p w14:paraId="3CEB8FCA" w14:textId="77777777" w:rsidR="005D275D" w:rsidRPr="005D275D" w:rsidRDefault="005D275D" w:rsidP="005D275D">
      <w:pPr>
        <w:jc w:val="both"/>
        <w:rPr>
          <w:rFonts w:cs="Tahoma"/>
          <w:sz w:val="22"/>
          <w:szCs w:val="22"/>
        </w:rPr>
      </w:pPr>
    </w:p>
    <w:p w14:paraId="683626BC" w14:textId="4491F1DE" w:rsidR="00F82E5F" w:rsidRPr="00B4210D" w:rsidRDefault="00F82E5F" w:rsidP="00B4210D">
      <w:pPr>
        <w:pStyle w:val="Paragraphedeliste"/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 w:rsidRPr="00F82E5F">
        <w:rPr>
          <w:rFonts w:cs="Tahoma"/>
          <w:sz w:val="22"/>
          <w:szCs w:val="22"/>
        </w:rPr>
        <w:t xml:space="preserve">Quels sont les principaux défis auxquels vous avez fait face </w:t>
      </w:r>
      <w:r w:rsidR="00B77447">
        <w:rPr>
          <w:rFonts w:cs="Tahoma"/>
          <w:sz w:val="22"/>
          <w:szCs w:val="22"/>
        </w:rPr>
        <w:t>au cours de la dernière année</w:t>
      </w:r>
      <w:r w:rsidRPr="00B4210D">
        <w:rPr>
          <w:rFonts w:cs="Tahoma"/>
          <w:sz w:val="22"/>
          <w:szCs w:val="22"/>
        </w:rPr>
        <w:t>?</w:t>
      </w:r>
    </w:p>
    <w:p w14:paraId="10559ABB" w14:textId="77777777" w:rsidR="00F82E5F" w:rsidRDefault="00F82E5F" w:rsidP="00F82E5F">
      <w:pPr>
        <w:ind w:left="567" w:hanging="567"/>
        <w:jc w:val="both"/>
        <w:rPr>
          <w:rFonts w:cs="Tahoma"/>
          <w:sz w:val="22"/>
          <w:szCs w:val="22"/>
        </w:rPr>
      </w:pPr>
    </w:p>
    <w:p w14:paraId="202C0B5B" w14:textId="77777777" w:rsidR="00F82E5F" w:rsidRDefault="00F82E5F" w:rsidP="00F82E5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ABC0B3A" w14:textId="77777777" w:rsidR="001F2D29" w:rsidRDefault="001F2D29" w:rsidP="00F82E5F">
      <w:pPr>
        <w:jc w:val="both"/>
        <w:rPr>
          <w:sz w:val="22"/>
          <w:szCs w:val="22"/>
        </w:rPr>
      </w:pPr>
    </w:p>
    <w:p w14:paraId="3B456130" w14:textId="77777777" w:rsidR="001F2D29" w:rsidRDefault="001F2D29" w:rsidP="00F82E5F">
      <w:pPr>
        <w:jc w:val="both"/>
        <w:rPr>
          <w:sz w:val="22"/>
          <w:szCs w:val="22"/>
        </w:rPr>
      </w:pPr>
    </w:p>
    <w:p w14:paraId="0B68455B" w14:textId="77777777" w:rsidR="001F2D29" w:rsidRPr="00B17E8D" w:rsidRDefault="001F2D29" w:rsidP="00F82E5F">
      <w:pPr>
        <w:jc w:val="both"/>
        <w:rPr>
          <w:rFonts w:cs="Tahoma"/>
          <w:sz w:val="22"/>
          <w:szCs w:val="22"/>
        </w:rPr>
      </w:pPr>
    </w:p>
    <w:p w14:paraId="0FB9753A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3B" w14:textId="77777777" w:rsidR="00EC67DA" w:rsidRPr="0017675B" w:rsidRDefault="00EC67DA" w:rsidP="00B17E8D">
      <w:pP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2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. </w:t>
      </w:r>
      <w:r w:rsidR="00F6067F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 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Résultats des efforts déployés</w:t>
      </w: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ab/>
      </w:r>
    </w:p>
    <w:p w14:paraId="0FB9753C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3D" w14:textId="77777777" w:rsidR="00EC67DA" w:rsidRPr="000A7059" w:rsidRDefault="00EC67DA" w:rsidP="00B17E8D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  <w:t>Quelle proportion de votre chiffre d’affaires provient de vos activités à l’extérieur de Val-d’Or?</w:t>
      </w:r>
    </w:p>
    <w:p w14:paraId="0FB9753E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0FB9753F" w14:textId="1E48897C" w:rsidR="009F0012" w:rsidRPr="00F4569D" w:rsidRDefault="00EC67DA" w:rsidP="009F0012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 w:rsidRPr="00B17E8D">
        <w:rPr>
          <w:rFonts w:cs="Tahoma"/>
          <w:sz w:val="22"/>
          <w:szCs w:val="22"/>
        </w:rPr>
        <w:t>E</w:t>
      </w:r>
      <w:r w:rsidR="009F0012" w:rsidRPr="00B17E8D">
        <w:rPr>
          <w:rFonts w:cs="Tahoma"/>
          <w:sz w:val="22"/>
          <w:szCs w:val="22"/>
        </w:rPr>
        <w:t xml:space="preserve">n Abitibi-Témiscamingue </w:t>
      </w:r>
      <w:r w:rsidR="009F0012" w:rsidRPr="009F0012">
        <w:rPr>
          <w:rFonts w:cs="Tahoma"/>
          <w:sz w:val="18"/>
          <w:szCs w:val="18"/>
        </w:rPr>
        <w:t>(excluant Val-d’Or)</w:t>
      </w:r>
      <w:r w:rsidR="009F0012" w:rsidRPr="00F4569D">
        <w:rPr>
          <w:rFonts w:cs="Tahoma"/>
          <w:sz w:val="22"/>
          <w:szCs w:val="22"/>
        </w:rPr>
        <w:tab/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  <w:r w:rsidR="009F0012" w:rsidRPr="00375B9C">
        <w:rPr>
          <w:rFonts w:cs="Tahoma"/>
          <w:sz w:val="22"/>
          <w:szCs w:val="22"/>
        </w:rPr>
        <w:t xml:space="preserve"> </w:t>
      </w:r>
      <w:r w:rsidR="009F0012">
        <w:rPr>
          <w:rFonts w:cs="Tahoma"/>
          <w:sz w:val="22"/>
          <w:szCs w:val="22"/>
        </w:rPr>
        <w:tab/>
        <w:t xml:space="preserve">Au </w:t>
      </w:r>
      <w:r w:rsidR="009F0012" w:rsidRPr="00F4569D">
        <w:rPr>
          <w:rFonts w:cs="Tahoma"/>
          <w:sz w:val="22"/>
          <w:szCs w:val="22"/>
        </w:rPr>
        <w:t xml:space="preserve">Canada </w:t>
      </w:r>
      <w:r w:rsidR="009F0012" w:rsidRPr="00375B9C">
        <w:rPr>
          <w:rFonts w:cs="Tahoma"/>
          <w:sz w:val="18"/>
          <w:szCs w:val="18"/>
        </w:rPr>
        <w:t>(excluant le Québec)</w:t>
      </w:r>
      <w:r w:rsidR="009F0012"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</w:p>
    <w:p w14:paraId="0FB97540" w14:textId="40F91607" w:rsidR="009F0012" w:rsidRPr="00375B9C" w:rsidRDefault="009F0012" w:rsidP="009F0012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 w:rsidRPr="00B17E8D">
        <w:rPr>
          <w:rFonts w:cs="Tahoma"/>
          <w:sz w:val="22"/>
          <w:szCs w:val="22"/>
        </w:rPr>
        <w:t xml:space="preserve">Au Québec </w:t>
      </w:r>
      <w:r w:rsidRPr="009F0012">
        <w:rPr>
          <w:rFonts w:cs="Tahoma"/>
          <w:sz w:val="18"/>
          <w:szCs w:val="18"/>
        </w:rPr>
        <w:t>(excluant l’Abitibi-Témiscamingue)</w:t>
      </w:r>
      <w:r w:rsidRPr="00F4569D">
        <w:rPr>
          <w:rFonts w:cs="Tahoma"/>
          <w:sz w:val="22"/>
          <w:szCs w:val="22"/>
        </w:rPr>
        <w:tab/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F4569D">
        <w:rPr>
          <w:rFonts w:cs="Tahoma"/>
          <w:sz w:val="22"/>
          <w:szCs w:val="22"/>
        </w:rPr>
        <w:t xml:space="preserve">À l’international </w:t>
      </w:r>
      <w:r w:rsidRPr="00375B9C">
        <w:rPr>
          <w:rFonts w:cs="Tahoma"/>
          <w:sz w:val="18"/>
          <w:szCs w:val="18"/>
        </w:rPr>
        <w:t>(excluant le Canada)</w:t>
      </w:r>
      <w:r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0FB97541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7FDE2543" w14:textId="77777777" w:rsidR="00B4210D" w:rsidRPr="00B17E8D" w:rsidRDefault="00B4210D" w:rsidP="00EC67DA">
      <w:pPr>
        <w:jc w:val="both"/>
        <w:rPr>
          <w:rFonts w:cs="Tahoma"/>
          <w:sz w:val="22"/>
          <w:szCs w:val="22"/>
        </w:rPr>
      </w:pPr>
    </w:p>
    <w:p w14:paraId="0FB97542" w14:textId="783818E6" w:rsidR="00EC67DA" w:rsidRPr="000A7059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2.2.</w:t>
      </w:r>
      <w:r w:rsidRPr="000A7059">
        <w:rPr>
          <w:rFonts w:cs="Tahoma"/>
          <w:sz w:val="22"/>
          <w:szCs w:val="22"/>
        </w:rPr>
        <w:tab/>
        <w:t>Quels ont été les investissements requis au cours de la dernièr</w:t>
      </w:r>
      <w:r w:rsidR="00626AFE">
        <w:rPr>
          <w:rFonts w:cs="Tahoma"/>
          <w:sz w:val="22"/>
          <w:szCs w:val="22"/>
        </w:rPr>
        <w:t xml:space="preserve">e année </w:t>
      </w:r>
      <w:r w:rsidRPr="000A7059">
        <w:rPr>
          <w:rFonts w:cs="Tahoma"/>
          <w:sz w:val="22"/>
          <w:szCs w:val="22"/>
        </w:rPr>
        <w:t>afin de développer ces marchés?</w:t>
      </w:r>
    </w:p>
    <w:p w14:paraId="0FB97543" w14:textId="77777777" w:rsidR="004F0D39" w:rsidRPr="004F0D39" w:rsidRDefault="004F0D39" w:rsidP="00EC67DA">
      <w:pPr>
        <w:ind w:left="705"/>
        <w:jc w:val="both"/>
        <w:rPr>
          <w:rFonts w:cs="Tahoma"/>
          <w:sz w:val="12"/>
          <w:szCs w:val="12"/>
        </w:rPr>
      </w:pPr>
    </w:p>
    <w:p w14:paraId="0FB9754B" w14:textId="6C3A2C79" w:rsidR="004F0D39" w:rsidRDefault="006C00A5" w:rsidP="004F0D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F27DF1C" w14:textId="77777777" w:rsidR="00B4210D" w:rsidRDefault="00B4210D" w:rsidP="004F0D39">
      <w:pPr>
        <w:jc w:val="both"/>
        <w:rPr>
          <w:sz w:val="22"/>
          <w:szCs w:val="22"/>
        </w:rPr>
      </w:pPr>
    </w:p>
    <w:p w14:paraId="14EE133E" w14:textId="77777777" w:rsidR="00B4210D" w:rsidRDefault="00B4210D" w:rsidP="004F0D39">
      <w:pPr>
        <w:jc w:val="both"/>
        <w:rPr>
          <w:sz w:val="22"/>
          <w:szCs w:val="22"/>
        </w:rPr>
      </w:pPr>
    </w:p>
    <w:p w14:paraId="177B0E1D" w14:textId="77777777" w:rsidR="00B4210D" w:rsidRDefault="00B4210D" w:rsidP="004F0D39">
      <w:pPr>
        <w:jc w:val="both"/>
        <w:rPr>
          <w:sz w:val="22"/>
          <w:szCs w:val="22"/>
        </w:rPr>
      </w:pPr>
    </w:p>
    <w:p w14:paraId="327384D7" w14:textId="77777777" w:rsidR="00B4210D" w:rsidRDefault="00B4210D" w:rsidP="004F0D39">
      <w:pPr>
        <w:jc w:val="both"/>
        <w:rPr>
          <w:sz w:val="22"/>
          <w:szCs w:val="22"/>
        </w:rPr>
      </w:pPr>
    </w:p>
    <w:p w14:paraId="0FB9754F" w14:textId="77777777" w:rsidR="00C3419B" w:rsidRDefault="00C3419B" w:rsidP="004F0D39">
      <w:pPr>
        <w:jc w:val="both"/>
        <w:rPr>
          <w:rFonts w:cs="Tahoma"/>
          <w:sz w:val="22"/>
          <w:szCs w:val="22"/>
        </w:rPr>
      </w:pPr>
    </w:p>
    <w:p w14:paraId="537E1D69" w14:textId="77777777" w:rsidR="00FD033E" w:rsidRDefault="00FD033E" w:rsidP="004F0D39">
      <w:pPr>
        <w:jc w:val="both"/>
        <w:rPr>
          <w:rFonts w:cs="Tahoma"/>
          <w:sz w:val="22"/>
          <w:szCs w:val="22"/>
        </w:rPr>
      </w:pPr>
    </w:p>
    <w:p w14:paraId="0FB97550" w14:textId="77777777" w:rsidR="00EC67DA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2.3.</w:t>
      </w:r>
      <w:r w:rsidRPr="000A7059">
        <w:rPr>
          <w:rFonts w:cs="Tahoma"/>
          <w:sz w:val="22"/>
          <w:szCs w:val="22"/>
        </w:rPr>
        <w:tab/>
        <w:t>Ces investissements ont servi aux éléments suivants :</w:t>
      </w:r>
    </w:p>
    <w:p w14:paraId="0FB97551" w14:textId="77777777" w:rsidR="00894FC7" w:rsidRPr="000A7059" w:rsidRDefault="00894FC7" w:rsidP="004F0D39">
      <w:pPr>
        <w:ind w:left="567" w:hanging="567"/>
        <w:jc w:val="both"/>
        <w:rPr>
          <w:rFonts w:cs="Tahoma"/>
          <w:sz w:val="22"/>
          <w:szCs w:val="22"/>
        </w:rPr>
      </w:pPr>
    </w:p>
    <w:p w14:paraId="0FB97552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7A438CA9" w14:textId="5002E5B0" w:rsidR="00352E5D" w:rsidRDefault="00352E5D" w:rsidP="001F2D29">
      <w:pPr>
        <w:ind w:right="61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Embauche de personnel spécialisé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54" w14:textId="011A7EC7" w:rsidR="00EC67DA" w:rsidRDefault="00352E5D" w:rsidP="00352E5D">
      <w:pPr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4F0D39">
        <w:rPr>
          <w:rFonts w:cs="Tahoma"/>
          <w:sz w:val="22"/>
          <w:szCs w:val="22"/>
        </w:rPr>
        <w:t>Formation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5" w14:textId="215834B8" w:rsidR="00894FC7" w:rsidRDefault="00352E5D" w:rsidP="00894FC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Confection de matériel promotionnel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94FC7">
        <w:rPr>
          <w:rFonts w:cs="Tahoma"/>
          <w:sz w:val="22"/>
          <w:szCs w:val="22"/>
        </w:rPr>
        <w:tab/>
      </w:r>
    </w:p>
    <w:p w14:paraId="0FB97556" w14:textId="0C645639" w:rsidR="00EC67DA" w:rsidRDefault="00352E5D" w:rsidP="00894FC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Missions économiques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7" w14:textId="111CAA8F" w:rsidR="00894FC7" w:rsidRDefault="00352E5D" w:rsidP="004F0D39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Transferts de technologie</w:t>
      </w:r>
      <w:r w:rsidR="00894FC7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8" w14:textId="79410C0B" w:rsidR="00EC67DA" w:rsidRDefault="00352E5D" w:rsidP="00894FC7">
      <w:pPr>
        <w:tabs>
          <w:tab w:val="left" w:pos="9923"/>
        </w:tabs>
        <w:spacing w:before="60" w:after="60"/>
        <w:ind w:right="19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Alliances stratégiques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9" w14:textId="49F59874" w:rsidR="00EC67DA" w:rsidRDefault="00352E5D" w:rsidP="00DB3725">
      <w:pPr>
        <w:spacing w:before="60" w:after="60"/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Acquisition ou implantation de centres de distribution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A" w14:textId="3EFEBEB5" w:rsidR="00EC67DA" w:rsidRPr="00B17E8D" w:rsidRDefault="00352E5D" w:rsidP="00894FC7">
      <w:pPr>
        <w:tabs>
          <w:tab w:val="left" w:pos="9923"/>
        </w:tabs>
        <w:spacing w:before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B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0FB9755C" w14:textId="77777777" w:rsidR="00894FC7" w:rsidRPr="00B17E8D" w:rsidRDefault="00894FC7" w:rsidP="00EC67DA">
      <w:pPr>
        <w:jc w:val="both"/>
        <w:rPr>
          <w:rFonts w:cs="Tahoma"/>
          <w:sz w:val="22"/>
          <w:szCs w:val="22"/>
        </w:rPr>
      </w:pPr>
    </w:p>
    <w:p w14:paraId="0FB9755D" w14:textId="77777777" w:rsidR="00F6067F" w:rsidRPr="0017675B" w:rsidRDefault="00CA1A7B" w:rsidP="00C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3. </w:t>
      </w:r>
      <w:r w:rsidR="00F6067F" w:rsidRPr="0017675B">
        <w:rPr>
          <w:rFonts w:cs="Tahoma"/>
          <w:b/>
          <w:i/>
          <w:sz w:val="22"/>
          <w:szCs w:val="22"/>
        </w:rPr>
        <w:t>Contribution au développement économique</w:t>
      </w:r>
      <w:r w:rsidR="00F6067F" w:rsidRPr="0017675B">
        <w:rPr>
          <w:rFonts w:cs="Tahoma"/>
          <w:b/>
          <w:i/>
          <w:sz w:val="22"/>
          <w:szCs w:val="22"/>
        </w:rPr>
        <w:tab/>
      </w:r>
    </w:p>
    <w:p w14:paraId="0FB9755E" w14:textId="77777777" w:rsidR="00F6067F" w:rsidRPr="00F4569D" w:rsidRDefault="00F6067F" w:rsidP="00F6067F">
      <w:pPr>
        <w:jc w:val="both"/>
        <w:rPr>
          <w:rFonts w:cs="Tahoma"/>
          <w:b/>
          <w:sz w:val="22"/>
          <w:szCs w:val="22"/>
        </w:rPr>
      </w:pPr>
    </w:p>
    <w:p w14:paraId="0FB9755F" w14:textId="6F45485F" w:rsidR="00EC67DA" w:rsidRPr="000A7059" w:rsidRDefault="00EC67DA" w:rsidP="00CA1A7B">
      <w:pPr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Quelles ont été les retombées économiques directes pour l’économie de Val-d’Or?</w:t>
      </w:r>
      <w:r w:rsidR="00B4210D">
        <w:rPr>
          <w:rFonts w:cs="Tahoma"/>
          <w:sz w:val="22"/>
          <w:szCs w:val="22"/>
        </w:rPr>
        <w:t xml:space="preserve"> Cochez puis commentez. </w:t>
      </w:r>
    </w:p>
    <w:p w14:paraId="0FB97560" w14:textId="77777777" w:rsidR="00EC67DA" w:rsidRPr="00401F82" w:rsidRDefault="00EC67DA" w:rsidP="00EC67DA">
      <w:pPr>
        <w:jc w:val="both"/>
        <w:rPr>
          <w:rFonts w:cs="Tahoma"/>
          <w:sz w:val="12"/>
          <w:szCs w:val="12"/>
        </w:rPr>
      </w:pPr>
    </w:p>
    <w:p w14:paraId="4DF4E634" w14:textId="3F7329C9" w:rsidR="00352E5D" w:rsidRDefault="00352E5D" w:rsidP="00352E5D">
      <w:pPr>
        <w:tabs>
          <w:tab w:val="left" w:pos="3969"/>
          <w:tab w:val="left" w:pos="4111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>
        <w:rPr>
          <w:rFonts w:cs="Tahoma"/>
          <w:sz w:val="22"/>
          <w:szCs w:val="22"/>
        </w:rPr>
        <w:t xml:space="preserve"> Création d’emplois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B8CBB12" w14:textId="77777777" w:rsidR="001A73E3" w:rsidRDefault="001A73E3" w:rsidP="00352E5D">
      <w:pPr>
        <w:tabs>
          <w:tab w:val="left" w:pos="3969"/>
          <w:tab w:val="left" w:pos="4111"/>
        </w:tabs>
        <w:jc w:val="both"/>
        <w:rPr>
          <w:sz w:val="22"/>
          <w:szCs w:val="22"/>
        </w:rPr>
      </w:pPr>
    </w:p>
    <w:p w14:paraId="0FB97561" w14:textId="1B18350E" w:rsidR="00EC67DA" w:rsidRDefault="00352E5D" w:rsidP="00352E5D">
      <w:pPr>
        <w:tabs>
          <w:tab w:val="left" w:pos="4111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Achat de matériaux et équipements</w:t>
      </w:r>
      <w:r w:rsidR="00DD5FEC">
        <w:rPr>
          <w:rFonts w:cs="Tahoma"/>
          <w:sz w:val="22"/>
          <w:szCs w:val="22"/>
        </w:rPr>
        <w:t xml:space="preserve"> </w:t>
      </w:r>
      <w:r w:rsidR="00DD5FEC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662A019" w14:textId="77777777" w:rsidR="001A73E3" w:rsidRPr="00B17E8D" w:rsidRDefault="001A73E3" w:rsidP="00352E5D">
      <w:pPr>
        <w:tabs>
          <w:tab w:val="left" w:pos="4111"/>
        </w:tabs>
        <w:jc w:val="both"/>
        <w:rPr>
          <w:rFonts w:cs="Tahoma"/>
          <w:sz w:val="22"/>
          <w:szCs w:val="22"/>
        </w:rPr>
      </w:pPr>
    </w:p>
    <w:p w14:paraId="4A542789" w14:textId="77777777" w:rsidR="001A73E3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Services professionnels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AAA5C7A" w14:textId="00A4B8DA" w:rsidR="00352E5D" w:rsidRDefault="00F6067F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562" w14:textId="252D6092" w:rsidR="00EC67DA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Sous-traitance</w:t>
      </w:r>
      <w:r w:rsidR="00F6067F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114F37A" w14:textId="77777777" w:rsidR="001A73E3" w:rsidRPr="00B17E8D" w:rsidRDefault="001A73E3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</w:p>
    <w:p w14:paraId="0FB97563" w14:textId="01F9D389" w:rsidR="00EC67DA" w:rsidRPr="00B17E8D" w:rsidRDefault="00352E5D" w:rsidP="00352E5D">
      <w:pPr>
        <w:tabs>
          <w:tab w:val="left" w:pos="3969"/>
          <w:tab w:val="left" w:pos="4111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B6281">
        <w:rPr>
          <w:rFonts w:cs="Tahoma"/>
          <w:sz w:val="22"/>
          <w:szCs w:val="22"/>
        </w:rPr>
      </w:r>
      <w:r w:rsidR="002B628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64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5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6" w14:textId="3639314F" w:rsidR="00EC67DA" w:rsidRPr="0017675B" w:rsidRDefault="00EC67DA" w:rsidP="00F6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4.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="00835473">
        <w:rPr>
          <w:rFonts w:cs="Tahoma"/>
          <w:b/>
          <w:i/>
          <w:sz w:val="22"/>
          <w:szCs w:val="22"/>
        </w:rPr>
        <w:t>Synthèse</w:t>
      </w:r>
      <w:r w:rsidRPr="0017675B">
        <w:rPr>
          <w:rFonts w:cs="Tahoma"/>
          <w:b/>
          <w:i/>
          <w:sz w:val="22"/>
          <w:szCs w:val="22"/>
        </w:rPr>
        <w:tab/>
      </w:r>
    </w:p>
    <w:p w14:paraId="435A1812" w14:textId="77777777" w:rsidR="00352E5D" w:rsidRPr="000A7059" w:rsidRDefault="00352E5D" w:rsidP="00835473">
      <w:pPr>
        <w:jc w:val="both"/>
        <w:rPr>
          <w:rFonts w:cs="Tahoma"/>
          <w:sz w:val="22"/>
          <w:szCs w:val="22"/>
        </w:rPr>
      </w:pPr>
    </w:p>
    <w:p w14:paraId="0FB97574" w14:textId="101ED246" w:rsidR="00F6067F" w:rsidRPr="000A7059" w:rsidRDefault="00EC67DA" w:rsidP="00835473">
      <w:pPr>
        <w:jc w:val="both"/>
        <w:rPr>
          <w:rFonts w:cs="Tahoma"/>
          <w:sz w:val="22"/>
          <w:szCs w:val="22"/>
        </w:rPr>
      </w:pPr>
      <w:r w:rsidRPr="00835473">
        <w:rPr>
          <w:rFonts w:cs="Tahoma"/>
          <w:sz w:val="22"/>
          <w:szCs w:val="22"/>
        </w:rPr>
        <w:t>Résumez en</w:t>
      </w:r>
      <w:r w:rsidR="00F6067F" w:rsidRPr="00835473">
        <w:rPr>
          <w:rFonts w:cs="Tahoma"/>
          <w:sz w:val="22"/>
          <w:szCs w:val="22"/>
        </w:rPr>
        <w:t xml:space="preserve"> </w:t>
      </w:r>
      <w:r w:rsidRPr="00835473">
        <w:rPr>
          <w:rFonts w:cs="Tahoma"/>
          <w:sz w:val="22"/>
          <w:szCs w:val="22"/>
        </w:rPr>
        <w:t>3 points</w:t>
      </w:r>
      <w:r w:rsidR="0017675B" w:rsidRPr="00835473">
        <w:rPr>
          <w:rFonts w:cs="Tahoma"/>
          <w:sz w:val="22"/>
          <w:szCs w:val="22"/>
        </w:rPr>
        <w:t>, les raisons pour lesquelles vot</w:t>
      </w:r>
      <w:r w:rsidRPr="00835473">
        <w:rPr>
          <w:rFonts w:cs="Tahoma"/>
          <w:sz w:val="22"/>
          <w:szCs w:val="22"/>
        </w:rPr>
        <w:t xml:space="preserve">re entreprise mérite de recevoir le </w:t>
      </w:r>
      <w:r w:rsidRPr="000A7059">
        <w:rPr>
          <w:rFonts w:cs="Tahoma"/>
          <w:sz w:val="22"/>
          <w:szCs w:val="22"/>
        </w:rPr>
        <w:t>Filon Développement de marchés</w:t>
      </w:r>
      <w:r w:rsidR="001F2D29">
        <w:rPr>
          <w:rFonts w:cs="Tahoma"/>
          <w:sz w:val="22"/>
          <w:szCs w:val="22"/>
        </w:rPr>
        <w:t>.</w:t>
      </w:r>
    </w:p>
    <w:p w14:paraId="0FB97575" w14:textId="77777777" w:rsidR="00F6067F" w:rsidRPr="00F6067F" w:rsidRDefault="00F6067F" w:rsidP="00F6067F">
      <w:pPr>
        <w:jc w:val="both"/>
        <w:rPr>
          <w:rFonts w:cs="Tahoma"/>
          <w:sz w:val="12"/>
          <w:szCs w:val="12"/>
        </w:rPr>
      </w:pPr>
    </w:p>
    <w:p w14:paraId="0FB9757D" w14:textId="617D2EC2" w:rsidR="00EC67DA" w:rsidRDefault="00352E5D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7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7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0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2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4" w14:textId="77777777" w:rsidR="00841AA4" w:rsidRPr="00835083" w:rsidRDefault="00841AA4" w:rsidP="00130FD4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835083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2531" w14:textId="77777777" w:rsidR="005703EE" w:rsidRDefault="005703EE" w:rsidP="004616A9">
      <w:r>
        <w:separator/>
      </w:r>
    </w:p>
  </w:endnote>
  <w:endnote w:type="continuationSeparator" w:id="0">
    <w:p w14:paraId="3E391086" w14:textId="77777777" w:rsidR="005703EE" w:rsidRDefault="005703EE" w:rsidP="004616A9">
      <w:r>
        <w:continuationSeparator/>
      </w:r>
    </w:p>
  </w:endnote>
  <w:endnote w:type="continuationNotice" w:id="1">
    <w:p w14:paraId="448D2B8D" w14:textId="77777777" w:rsidR="005703EE" w:rsidRDefault="0057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89" w14:textId="3DED631E" w:rsidR="00790BA0" w:rsidRPr="004616A9" w:rsidRDefault="00920DB4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B9758D" wp14:editId="440589FA">
              <wp:simplePos x="0" y="0"/>
              <wp:positionH relativeFrom="margin">
                <wp:align>center</wp:align>
              </wp:positionH>
              <wp:positionV relativeFrom="paragraph">
                <wp:posOffset>-33020</wp:posOffset>
              </wp:positionV>
              <wp:extent cx="305562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411" y="20153"/>
                  <wp:lineTo x="21411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758F" w14:textId="650E7469" w:rsidR="00790BA0" w:rsidRPr="00F502DA" w:rsidRDefault="00920DB4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Développement des marchés </w:t>
                          </w:r>
                          <w:r w:rsidR="004A6402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7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.6pt;width:240.6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nI8wEAAMoDAAAOAAAAZHJzL2Uyb0RvYy54bWysU9uO0zAQfUfiHyy/06TdtkDUdLV0VYS0&#10;XKSFD3AcJ7FwPGbsNilfz9jpdqvlDZEHy+Oxz8w5c7K5HXvDjgq9Blvy+SznTFkJtbZtyX983795&#10;x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" stroked="f">
              <v:textbox>
                <w:txbxContent>
                  <w:p w14:paraId="0FB9758F" w14:textId="650E7469" w:rsidR="00790BA0" w:rsidRPr="00F502DA" w:rsidRDefault="00920DB4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Développement des marchés </w:t>
                    </w:r>
                    <w:r w:rsidR="004A6402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835083">
      <w:rPr>
        <w:noProof/>
      </w:rPr>
      <w:drawing>
        <wp:anchor distT="0" distB="0" distL="114300" distR="114300" simplePos="0" relativeHeight="251658241" behindDoc="1" locked="0" layoutInCell="1" allowOverlap="1" wp14:anchorId="0FB9758B" wp14:editId="0FB9758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236562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FB9758A" w14:textId="5FBBAD1F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19E5" w14:textId="77777777" w:rsidR="005703EE" w:rsidRDefault="005703EE" w:rsidP="004616A9">
      <w:r>
        <w:separator/>
      </w:r>
    </w:p>
  </w:footnote>
  <w:footnote w:type="continuationSeparator" w:id="0">
    <w:p w14:paraId="49D1A709" w14:textId="77777777" w:rsidR="005703EE" w:rsidRDefault="005703EE" w:rsidP="004616A9">
      <w:r>
        <w:continuationSeparator/>
      </w:r>
    </w:p>
  </w:footnote>
  <w:footnote w:type="continuationNotice" w:id="1">
    <w:p w14:paraId="61DDC7E7" w14:textId="77777777" w:rsidR="005703EE" w:rsidRDefault="00570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A372B6"/>
    <w:multiLevelType w:val="multilevel"/>
    <w:tmpl w:val="EBD26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3C34B7"/>
    <w:multiLevelType w:val="multilevel"/>
    <w:tmpl w:val="201A0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4FF94D29"/>
    <w:multiLevelType w:val="multilevel"/>
    <w:tmpl w:val="AD307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3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666"/>
    <w:multiLevelType w:val="hybridMultilevel"/>
    <w:tmpl w:val="2F44A29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8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8480582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6560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6879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775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33634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10269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6699305">
    <w:abstractNumId w:val="18"/>
  </w:num>
  <w:num w:numId="8" w16cid:durableId="2249515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343044">
    <w:abstractNumId w:val="22"/>
  </w:num>
  <w:num w:numId="10" w16cid:durableId="12642605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922257">
    <w:abstractNumId w:val="30"/>
  </w:num>
  <w:num w:numId="12" w16cid:durableId="1121994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510994">
    <w:abstractNumId w:val="4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4231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294117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423737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3008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9149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61890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82786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63053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468298">
    <w:abstractNumId w:val="14"/>
  </w:num>
  <w:num w:numId="23" w16cid:durableId="1626540560">
    <w:abstractNumId w:val="36"/>
  </w:num>
  <w:num w:numId="24" w16cid:durableId="1340698929">
    <w:abstractNumId w:val="26"/>
  </w:num>
  <w:num w:numId="25" w16cid:durableId="2047680076">
    <w:abstractNumId w:val="8"/>
  </w:num>
  <w:num w:numId="26" w16cid:durableId="1086422395">
    <w:abstractNumId w:val="27"/>
  </w:num>
  <w:num w:numId="27" w16cid:durableId="249626988">
    <w:abstractNumId w:val="35"/>
  </w:num>
  <w:num w:numId="28" w16cid:durableId="1499809039">
    <w:abstractNumId w:val="17"/>
  </w:num>
  <w:num w:numId="29" w16cid:durableId="738788885">
    <w:abstractNumId w:val="21"/>
  </w:num>
  <w:num w:numId="30" w16cid:durableId="866217127">
    <w:abstractNumId w:val="23"/>
  </w:num>
  <w:num w:numId="31" w16cid:durableId="398753593">
    <w:abstractNumId w:val="16"/>
  </w:num>
  <w:num w:numId="32" w16cid:durableId="215165595">
    <w:abstractNumId w:val="9"/>
  </w:num>
  <w:num w:numId="33" w16cid:durableId="1317299702">
    <w:abstractNumId w:val="1"/>
  </w:num>
  <w:num w:numId="34" w16cid:durableId="191263524">
    <w:abstractNumId w:val="43"/>
  </w:num>
  <w:num w:numId="35" w16cid:durableId="1874805881">
    <w:abstractNumId w:val="40"/>
  </w:num>
  <w:num w:numId="36" w16cid:durableId="1262449777">
    <w:abstractNumId w:val="44"/>
  </w:num>
  <w:num w:numId="37" w16cid:durableId="2035961954">
    <w:abstractNumId w:val="7"/>
  </w:num>
  <w:num w:numId="38" w16cid:durableId="897714831">
    <w:abstractNumId w:val="20"/>
  </w:num>
  <w:num w:numId="39" w16cid:durableId="521169972">
    <w:abstractNumId w:val="3"/>
  </w:num>
  <w:num w:numId="40" w16cid:durableId="1882355160">
    <w:abstractNumId w:val="15"/>
  </w:num>
  <w:num w:numId="41" w16cid:durableId="374432237">
    <w:abstractNumId w:val="10"/>
  </w:num>
  <w:num w:numId="42" w16cid:durableId="1265071952">
    <w:abstractNumId w:val="37"/>
  </w:num>
  <w:num w:numId="43" w16cid:durableId="6103042">
    <w:abstractNumId w:val="24"/>
  </w:num>
  <w:num w:numId="44" w16cid:durableId="740563433">
    <w:abstractNumId w:val="33"/>
  </w:num>
  <w:num w:numId="45" w16cid:durableId="1597397690">
    <w:abstractNumId w:val="48"/>
  </w:num>
  <w:num w:numId="46" w16cid:durableId="289215456">
    <w:abstractNumId w:val="12"/>
  </w:num>
  <w:num w:numId="47" w16cid:durableId="862208538">
    <w:abstractNumId w:val="29"/>
  </w:num>
  <w:num w:numId="48" w16cid:durableId="1559974984">
    <w:abstractNumId w:val="4"/>
  </w:num>
  <w:num w:numId="49" w16cid:durableId="2035417434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26901"/>
    <w:rsid w:val="00044ED7"/>
    <w:rsid w:val="0005789B"/>
    <w:rsid w:val="000668A9"/>
    <w:rsid w:val="000726C3"/>
    <w:rsid w:val="00074F9F"/>
    <w:rsid w:val="0007619B"/>
    <w:rsid w:val="00093AAB"/>
    <w:rsid w:val="000A7059"/>
    <w:rsid w:val="000B6DAF"/>
    <w:rsid w:val="000C3027"/>
    <w:rsid w:val="000F1E6F"/>
    <w:rsid w:val="000F2952"/>
    <w:rsid w:val="00130FD4"/>
    <w:rsid w:val="00131DEF"/>
    <w:rsid w:val="0017675B"/>
    <w:rsid w:val="001821FD"/>
    <w:rsid w:val="001A46CA"/>
    <w:rsid w:val="001A73E3"/>
    <w:rsid w:val="001E70D0"/>
    <w:rsid w:val="001F2D29"/>
    <w:rsid w:val="002008E8"/>
    <w:rsid w:val="00204531"/>
    <w:rsid w:val="00204BD5"/>
    <w:rsid w:val="00212005"/>
    <w:rsid w:val="00212887"/>
    <w:rsid w:val="00235E26"/>
    <w:rsid w:val="00236562"/>
    <w:rsid w:val="002411CB"/>
    <w:rsid w:val="00241DF4"/>
    <w:rsid w:val="00254403"/>
    <w:rsid w:val="00256FF6"/>
    <w:rsid w:val="00262E93"/>
    <w:rsid w:val="00272601"/>
    <w:rsid w:val="00283D59"/>
    <w:rsid w:val="002B39B1"/>
    <w:rsid w:val="002B6281"/>
    <w:rsid w:val="002C4FAF"/>
    <w:rsid w:val="002D253B"/>
    <w:rsid w:val="002D6A12"/>
    <w:rsid w:val="002E03BD"/>
    <w:rsid w:val="00307EB8"/>
    <w:rsid w:val="0032545C"/>
    <w:rsid w:val="003258A8"/>
    <w:rsid w:val="00333EB1"/>
    <w:rsid w:val="00344F71"/>
    <w:rsid w:val="003514D3"/>
    <w:rsid w:val="00352E5D"/>
    <w:rsid w:val="00375B9C"/>
    <w:rsid w:val="003849BC"/>
    <w:rsid w:val="00385CF8"/>
    <w:rsid w:val="003A7488"/>
    <w:rsid w:val="003B3859"/>
    <w:rsid w:val="003D1CDA"/>
    <w:rsid w:val="003E06D5"/>
    <w:rsid w:val="00401F82"/>
    <w:rsid w:val="00414921"/>
    <w:rsid w:val="00432878"/>
    <w:rsid w:val="00437815"/>
    <w:rsid w:val="004616A9"/>
    <w:rsid w:val="004634EF"/>
    <w:rsid w:val="0048489D"/>
    <w:rsid w:val="004A6402"/>
    <w:rsid w:val="004B4945"/>
    <w:rsid w:val="004C7872"/>
    <w:rsid w:val="004F0D39"/>
    <w:rsid w:val="005323DD"/>
    <w:rsid w:val="00541E3B"/>
    <w:rsid w:val="0054453B"/>
    <w:rsid w:val="00545E0B"/>
    <w:rsid w:val="005471A4"/>
    <w:rsid w:val="00560B95"/>
    <w:rsid w:val="005703EE"/>
    <w:rsid w:val="0058049F"/>
    <w:rsid w:val="00593D1D"/>
    <w:rsid w:val="005B06CE"/>
    <w:rsid w:val="005D275D"/>
    <w:rsid w:val="005F7179"/>
    <w:rsid w:val="006029A0"/>
    <w:rsid w:val="00613615"/>
    <w:rsid w:val="006205D0"/>
    <w:rsid w:val="00621D3E"/>
    <w:rsid w:val="00626AFE"/>
    <w:rsid w:val="00627DCD"/>
    <w:rsid w:val="006334E1"/>
    <w:rsid w:val="006419A2"/>
    <w:rsid w:val="006512EC"/>
    <w:rsid w:val="0066043A"/>
    <w:rsid w:val="00662CE9"/>
    <w:rsid w:val="00697FE2"/>
    <w:rsid w:val="006A2821"/>
    <w:rsid w:val="006A7710"/>
    <w:rsid w:val="006B1A42"/>
    <w:rsid w:val="006C00A5"/>
    <w:rsid w:val="006E34F2"/>
    <w:rsid w:val="006E683A"/>
    <w:rsid w:val="006F1A1C"/>
    <w:rsid w:val="006F5A2B"/>
    <w:rsid w:val="007030AA"/>
    <w:rsid w:val="00714029"/>
    <w:rsid w:val="0075440E"/>
    <w:rsid w:val="007567B1"/>
    <w:rsid w:val="00761E02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7F2A2F"/>
    <w:rsid w:val="0081603E"/>
    <w:rsid w:val="00827C96"/>
    <w:rsid w:val="00835083"/>
    <w:rsid w:val="00835473"/>
    <w:rsid w:val="00841AA4"/>
    <w:rsid w:val="00876DBF"/>
    <w:rsid w:val="00877BD8"/>
    <w:rsid w:val="00880184"/>
    <w:rsid w:val="00894FC7"/>
    <w:rsid w:val="008B0D19"/>
    <w:rsid w:val="008C3F26"/>
    <w:rsid w:val="008C53EB"/>
    <w:rsid w:val="008E3FE6"/>
    <w:rsid w:val="008E7411"/>
    <w:rsid w:val="008F0104"/>
    <w:rsid w:val="008F6AB9"/>
    <w:rsid w:val="009147B3"/>
    <w:rsid w:val="00920DB4"/>
    <w:rsid w:val="00934F53"/>
    <w:rsid w:val="0095415D"/>
    <w:rsid w:val="00961321"/>
    <w:rsid w:val="009846C1"/>
    <w:rsid w:val="00986078"/>
    <w:rsid w:val="00987CE7"/>
    <w:rsid w:val="0099354E"/>
    <w:rsid w:val="009B5A32"/>
    <w:rsid w:val="009F0012"/>
    <w:rsid w:val="00A053A5"/>
    <w:rsid w:val="00A1374D"/>
    <w:rsid w:val="00A23BE3"/>
    <w:rsid w:val="00A417A7"/>
    <w:rsid w:val="00A5649D"/>
    <w:rsid w:val="00A60D97"/>
    <w:rsid w:val="00A66ED6"/>
    <w:rsid w:val="00A76325"/>
    <w:rsid w:val="00A82EC0"/>
    <w:rsid w:val="00A94079"/>
    <w:rsid w:val="00AA44C8"/>
    <w:rsid w:val="00AA7398"/>
    <w:rsid w:val="00AB59B8"/>
    <w:rsid w:val="00AC3ADD"/>
    <w:rsid w:val="00AD55F3"/>
    <w:rsid w:val="00AD7DFC"/>
    <w:rsid w:val="00AE5E23"/>
    <w:rsid w:val="00AF43A1"/>
    <w:rsid w:val="00B17E8D"/>
    <w:rsid w:val="00B340F2"/>
    <w:rsid w:val="00B4210D"/>
    <w:rsid w:val="00B50925"/>
    <w:rsid w:val="00B573A3"/>
    <w:rsid w:val="00B6124B"/>
    <w:rsid w:val="00B67792"/>
    <w:rsid w:val="00B77447"/>
    <w:rsid w:val="00B969E1"/>
    <w:rsid w:val="00BB016A"/>
    <w:rsid w:val="00BB33D5"/>
    <w:rsid w:val="00BE5348"/>
    <w:rsid w:val="00BE73A8"/>
    <w:rsid w:val="00C3304B"/>
    <w:rsid w:val="00C3419B"/>
    <w:rsid w:val="00C637D9"/>
    <w:rsid w:val="00C879C8"/>
    <w:rsid w:val="00C95B96"/>
    <w:rsid w:val="00CA1A7B"/>
    <w:rsid w:val="00CC7AD1"/>
    <w:rsid w:val="00CE6DB0"/>
    <w:rsid w:val="00D042DD"/>
    <w:rsid w:val="00D2028C"/>
    <w:rsid w:val="00D27B83"/>
    <w:rsid w:val="00D306BD"/>
    <w:rsid w:val="00D52AC6"/>
    <w:rsid w:val="00D653C3"/>
    <w:rsid w:val="00D70FC7"/>
    <w:rsid w:val="00D914C8"/>
    <w:rsid w:val="00D942C5"/>
    <w:rsid w:val="00D97D62"/>
    <w:rsid w:val="00DA46EE"/>
    <w:rsid w:val="00DB3725"/>
    <w:rsid w:val="00DD5FEC"/>
    <w:rsid w:val="00DF32A0"/>
    <w:rsid w:val="00DF4A5A"/>
    <w:rsid w:val="00E06803"/>
    <w:rsid w:val="00E07DD1"/>
    <w:rsid w:val="00E12165"/>
    <w:rsid w:val="00E121F7"/>
    <w:rsid w:val="00E1561D"/>
    <w:rsid w:val="00E16458"/>
    <w:rsid w:val="00E2219A"/>
    <w:rsid w:val="00E22732"/>
    <w:rsid w:val="00E33A1F"/>
    <w:rsid w:val="00E42940"/>
    <w:rsid w:val="00E9021C"/>
    <w:rsid w:val="00EA7AC4"/>
    <w:rsid w:val="00EC40F0"/>
    <w:rsid w:val="00EC67DA"/>
    <w:rsid w:val="00ED00CC"/>
    <w:rsid w:val="00ED525B"/>
    <w:rsid w:val="00EE6191"/>
    <w:rsid w:val="00EF72B8"/>
    <w:rsid w:val="00F01222"/>
    <w:rsid w:val="00F4569D"/>
    <w:rsid w:val="00F53C19"/>
    <w:rsid w:val="00F56430"/>
    <w:rsid w:val="00F6067F"/>
    <w:rsid w:val="00F625A8"/>
    <w:rsid w:val="00F65E82"/>
    <w:rsid w:val="00F81AAC"/>
    <w:rsid w:val="00F82E5F"/>
    <w:rsid w:val="00F83E27"/>
    <w:rsid w:val="00F84EE6"/>
    <w:rsid w:val="00F8712E"/>
    <w:rsid w:val="00F92906"/>
    <w:rsid w:val="00FC3F72"/>
    <w:rsid w:val="00FD033E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74AB"/>
  <w15:chartTrackingRefBased/>
  <w15:docId w15:val="{E084BE50-7D41-4CEE-8990-99E6CD8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D042DD"/>
    <w:rPr>
      <w:rFonts w:ascii="Tahoma" w:eastAsia="Times New Roman" w:hAnsi="Tahoma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1B8B2-E6CF-48B2-831E-A0573CB37A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7B38C2-478E-46B1-80E2-0BAD33067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24E5A-D4B5-444C-92F5-01C19AEA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2B6A0-A6C2-46F2-B1FA-B4E95A72D1B1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5.xml><?xml version="1.0" encoding="utf-8"?>
<ds:datastoreItem xmlns:ds="http://schemas.openxmlformats.org/officeDocument/2006/customXml" ds:itemID="{9C2454F0-1E6A-40CA-9281-29F71FEC8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14</cp:revision>
  <cp:lastPrinted>2013-10-29T22:30:00Z</cp:lastPrinted>
  <dcterms:created xsi:type="dcterms:W3CDTF">2023-10-10T18:55:00Z</dcterms:created>
  <dcterms:modified xsi:type="dcterms:W3CDTF">2023-10-26T18:21:00Z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